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989FD" w14:textId="77777777" w:rsidR="00C82344" w:rsidRPr="00577C6F" w:rsidRDefault="00C82344" w:rsidP="00C82344">
      <w:pPr>
        <w:rPr>
          <w:b/>
          <w:sz w:val="40"/>
          <w:szCs w:val="40"/>
        </w:rPr>
      </w:pPr>
      <w:r w:rsidRPr="00577C6F">
        <w:rPr>
          <w:b/>
          <w:sz w:val="40"/>
          <w:szCs w:val="40"/>
        </w:rPr>
        <w:t>Employment</w:t>
      </w:r>
    </w:p>
    <w:p w14:paraId="01CF6F0E" w14:textId="77777777" w:rsidR="00C82344" w:rsidRPr="009114E7" w:rsidRDefault="00C82344" w:rsidP="00C82344">
      <w:pPr>
        <w:rPr>
          <w:sz w:val="28"/>
          <w:szCs w:val="28"/>
        </w:rPr>
      </w:pPr>
    </w:p>
    <w:p w14:paraId="0DE40BC9" w14:textId="77777777" w:rsidR="00C82344" w:rsidRPr="009114E7"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We meet the Safeguarding and Welfare requirement of the Early Years Foundation Stage ensuring that our staff are appropriately qualified and we carry out checks for criminal and other records through the Disclosure and Barring Service (DBS) in accordance with statutory requirements. </w:t>
      </w:r>
    </w:p>
    <w:p w14:paraId="00A4CB22" w14:textId="77777777" w:rsidR="00C82344" w:rsidRPr="0054437E" w:rsidRDefault="00C82344" w:rsidP="00C82344">
      <w:pPr>
        <w:widowControl w:val="0"/>
        <w:autoSpaceDE w:val="0"/>
        <w:autoSpaceDN w:val="0"/>
        <w:adjustRightInd w:val="0"/>
        <w:spacing w:after="240" w:line="500" w:lineRule="atLeast"/>
        <w:rPr>
          <w:rFonts w:cs="Times"/>
          <w:color w:val="000000"/>
          <w:sz w:val="32"/>
          <w:szCs w:val="32"/>
        </w:rPr>
      </w:pPr>
      <w:r w:rsidRPr="0054437E">
        <w:rPr>
          <w:rFonts w:cs="Bookman Old Style"/>
          <w:b/>
          <w:bCs/>
          <w:color w:val="000000"/>
          <w:sz w:val="32"/>
          <w:szCs w:val="32"/>
        </w:rPr>
        <w:t xml:space="preserve">Procedures </w:t>
      </w:r>
    </w:p>
    <w:p w14:paraId="4D1188CE"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sidRPr="00F95071">
        <w:rPr>
          <w:rFonts w:cs="Bookman Old Style"/>
          <w:b/>
          <w:bCs/>
          <w:iCs/>
          <w:color w:val="000000"/>
          <w:sz w:val="28"/>
          <w:szCs w:val="28"/>
        </w:rPr>
        <w:t xml:space="preserve">Vetting and staff selection </w:t>
      </w:r>
    </w:p>
    <w:p w14:paraId="34BA1C2E"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We work towards offering equality of opportunity by using non-discriminatory procedures for staff recruitment and selection. </w:t>
      </w:r>
      <w:r w:rsidRPr="009114E7">
        <w:rPr>
          <w:rFonts w:ascii="MS Mincho" w:eastAsia="MS Mincho" w:hAnsi="MS Mincho" w:cs="MS Mincho"/>
          <w:color w:val="000000"/>
          <w:sz w:val="28"/>
          <w:szCs w:val="28"/>
        </w:rPr>
        <w:t> </w:t>
      </w:r>
    </w:p>
    <w:p w14:paraId="62D7F1BE"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All staff have job descriptions which set out their staff roles and responsibilities. </w:t>
      </w:r>
      <w:r w:rsidRPr="009114E7">
        <w:rPr>
          <w:rFonts w:ascii="MS Mincho" w:eastAsia="MS Mincho" w:hAnsi="MS Mincho" w:cs="MS Mincho"/>
          <w:color w:val="000000"/>
          <w:sz w:val="28"/>
          <w:szCs w:val="28"/>
        </w:rPr>
        <w:t> </w:t>
      </w:r>
    </w:p>
    <w:p w14:paraId="1161E87B"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We welcome applications from all sections of the community. Applicants will be considered on the basis of their suitability for the post, regardless of </w:t>
      </w:r>
      <w:r>
        <w:rPr>
          <w:rFonts w:cs="Bookman Old Style"/>
          <w:color w:val="000000"/>
          <w:sz w:val="28"/>
          <w:szCs w:val="28"/>
        </w:rPr>
        <w:t>disability,</w:t>
      </w:r>
      <w:r w:rsidRPr="009114E7">
        <w:rPr>
          <w:rFonts w:cs="Bookman Old Style"/>
          <w:color w:val="000000"/>
          <w:sz w:val="28"/>
          <w:szCs w:val="28"/>
        </w:rPr>
        <w:t xml:space="preserve"> pregnancy and maternity, race, religion or belief, sexual orientation, sex, age, marriage or civil partnership. Applicants will not be placed at a disadvantage by our imposing conditions or requirements that are not justifiable. </w:t>
      </w:r>
      <w:r w:rsidRPr="009114E7">
        <w:rPr>
          <w:rFonts w:ascii="MS Mincho" w:eastAsia="MS Mincho" w:hAnsi="MS Mincho" w:cs="MS Mincho"/>
          <w:color w:val="000000"/>
          <w:sz w:val="28"/>
          <w:szCs w:val="28"/>
        </w:rPr>
        <w:t> </w:t>
      </w:r>
    </w:p>
    <w:p w14:paraId="74208415"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We follow the requirements of the Early Years Foundation Stage and Ofsted guidance on checking the suitability of all staff and volunteers who will have unsupervised access to children. This includes obtaining references and ensuring they have a satisfactory enhanced criminal records check with barred list(s) check through the DBS. This is in accordance with requirements under the Safeguarding Vulnerable Groups Act (2006) and the Protection of Freedoms Act (2012) for the vetting and barring scheme. </w:t>
      </w:r>
      <w:r w:rsidRPr="009114E7">
        <w:rPr>
          <w:rFonts w:ascii="MS Mincho" w:eastAsia="MS Mincho" w:hAnsi="MS Mincho" w:cs="MS Mincho"/>
          <w:color w:val="000000"/>
          <w:sz w:val="28"/>
          <w:szCs w:val="28"/>
        </w:rPr>
        <w:t> </w:t>
      </w:r>
    </w:p>
    <w:p w14:paraId="1E780BD2"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Where an individual is subscribed to the DBS Update Service we carry out a status check of their DBS certificate, after checking their identity and viewing their original enhanced DBS certificate to ensure that it does not reveal any information that would affect their suitability for the post. </w:t>
      </w:r>
      <w:r w:rsidRPr="009114E7">
        <w:rPr>
          <w:rFonts w:ascii="MS Mincho" w:eastAsia="MS Mincho" w:hAnsi="MS Mincho" w:cs="MS Mincho"/>
          <w:color w:val="000000"/>
          <w:sz w:val="28"/>
          <w:szCs w:val="28"/>
        </w:rPr>
        <w:t> </w:t>
      </w:r>
    </w:p>
    <w:p w14:paraId="7E6A4A3B"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We keep all records relating to employment of staff and volunteers, in particular those demonstrating that suitability checks have been done, </w:t>
      </w:r>
      <w:r w:rsidRPr="009114E7">
        <w:rPr>
          <w:rFonts w:cs="Bookman Old Style"/>
          <w:color w:val="000000"/>
          <w:sz w:val="28"/>
          <w:szCs w:val="28"/>
        </w:rPr>
        <w:lastRenderedPageBreak/>
        <w:t xml:space="preserve">including the date of issue, name, type of DBS check and unique reference number from the DBS certificate </w:t>
      </w:r>
      <w:r w:rsidRPr="009114E7">
        <w:rPr>
          <w:rFonts w:ascii="MS Mincho" w:eastAsia="MS Mincho" w:hAnsi="MS Mincho" w:cs="MS Mincho"/>
          <w:color w:val="000000"/>
          <w:sz w:val="28"/>
          <w:szCs w:val="28"/>
        </w:rPr>
        <w:t> </w:t>
      </w:r>
    </w:p>
    <w:p w14:paraId="4EAEBC8F"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We require that all staff and volunteers keep their DBS check up-to-date by subscribing to the DBS Update Service throughout the duration of their employment with us. </w:t>
      </w:r>
      <w:r w:rsidRPr="009114E7">
        <w:rPr>
          <w:rFonts w:ascii="MS Mincho" w:eastAsia="MS Mincho" w:hAnsi="MS Mincho" w:cs="MS Mincho"/>
          <w:color w:val="000000"/>
          <w:sz w:val="28"/>
          <w:szCs w:val="28"/>
        </w:rPr>
        <w:t> </w:t>
      </w:r>
    </w:p>
    <w:p w14:paraId="20848EFF"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Staff are expected to disclose any convictions, cautions, court orders, reprimands and warnings which may affect their suitability to work with children - whether received before or at any time during their employment with us. </w:t>
      </w:r>
      <w:r w:rsidRPr="009114E7">
        <w:rPr>
          <w:rFonts w:ascii="MS Mincho" w:eastAsia="MS Mincho" w:hAnsi="MS Mincho" w:cs="MS Mincho"/>
          <w:color w:val="000000"/>
          <w:sz w:val="28"/>
          <w:szCs w:val="28"/>
        </w:rPr>
        <w:t> </w:t>
      </w:r>
    </w:p>
    <w:p w14:paraId="186E8656"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We obtain consent from staff and volunteers to carry out on-going status checks of the Update Service to establish that their DBS certificate is up-to- date for the duration of their employment with us. </w:t>
      </w:r>
      <w:r w:rsidRPr="009114E7">
        <w:rPr>
          <w:rFonts w:ascii="MS Mincho" w:eastAsia="MS Mincho" w:hAnsi="MS Mincho" w:cs="MS Mincho"/>
          <w:color w:val="000000"/>
          <w:sz w:val="28"/>
          <w:szCs w:val="28"/>
        </w:rPr>
        <w:t> </w:t>
      </w:r>
    </w:p>
    <w:p w14:paraId="63243F79" w14:textId="77777777" w:rsidR="00C82344" w:rsidRDefault="00C82344" w:rsidP="00C82344">
      <w:pPr>
        <w:widowControl w:val="0"/>
        <w:autoSpaceDE w:val="0"/>
        <w:autoSpaceDN w:val="0"/>
        <w:adjustRightInd w:val="0"/>
        <w:spacing w:after="240" w:line="380" w:lineRule="atLeast"/>
        <w:rPr>
          <w:rFonts w:ascii="MS Mincho" w:eastAsia="MS Mincho" w:hAnsi="MS Mincho" w:cs="MS Mincho"/>
          <w:color w:val="000000"/>
          <w:sz w:val="28"/>
          <w:szCs w:val="28"/>
        </w:rPr>
      </w:pPr>
      <w:r w:rsidRPr="009114E7">
        <w:rPr>
          <w:rFonts w:cs="Bookman Old Style"/>
          <w:color w:val="000000"/>
          <w:sz w:val="28"/>
          <w:szCs w:val="28"/>
        </w:rPr>
        <w:t xml:space="preserve">Where we become aware of any relevant information which may lead to the disqualification of an employee, we will take appropriate action to ensure the safety of children. In the event of disqualification, that person’s employment with us will be terminated. </w:t>
      </w:r>
      <w:r w:rsidRPr="009114E7">
        <w:rPr>
          <w:rFonts w:ascii="MS Mincho" w:eastAsia="MS Mincho" w:hAnsi="MS Mincho" w:cs="MS Mincho"/>
          <w:color w:val="000000"/>
          <w:sz w:val="28"/>
          <w:szCs w:val="28"/>
        </w:rPr>
        <w:t> </w:t>
      </w:r>
    </w:p>
    <w:p w14:paraId="00A3E193" w14:textId="77777777" w:rsidR="00C82344" w:rsidRPr="0054437E" w:rsidRDefault="00C82344" w:rsidP="00C82344">
      <w:pPr>
        <w:widowControl w:val="0"/>
        <w:autoSpaceDE w:val="0"/>
        <w:autoSpaceDN w:val="0"/>
        <w:adjustRightInd w:val="0"/>
        <w:spacing w:after="240" w:line="380" w:lineRule="atLeast"/>
        <w:rPr>
          <w:rFonts w:cs="Wingdings"/>
          <w:color w:val="3F6CAF"/>
          <w:sz w:val="28"/>
          <w:szCs w:val="28"/>
        </w:rPr>
      </w:pPr>
      <w:r w:rsidRPr="0054437E">
        <w:rPr>
          <w:rFonts w:cs="Bookman Old Style"/>
          <w:b/>
          <w:bCs/>
          <w:iCs/>
          <w:color w:val="000000"/>
          <w:sz w:val="28"/>
          <w:szCs w:val="28"/>
        </w:rPr>
        <w:t xml:space="preserve">Notifying Ofsted of Changes </w:t>
      </w:r>
      <w:r w:rsidRPr="0054437E">
        <w:rPr>
          <w:rFonts w:ascii="MS Mincho" w:eastAsia="MS Mincho" w:hAnsi="MS Mincho" w:cs="MS Mincho"/>
          <w:color w:val="000000"/>
          <w:sz w:val="28"/>
          <w:szCs w:val="28"/>
        </w:rPr>
        <w:t> </w:t>
      </w:r>
    </w:p>
    <w:p w14:paraId="2A1164FF" w14:textId="45C6B3D1" w:rsidR="00C82344" w:rsidRDefault="00C82344" w:rsidP="00C82344">
      <w:pPr>
        <w:widowControl w:val="0"/>
        <w:autoSpaceDE w:val="0"/>
        <w:autoSpaceDN w:val="0"/>
        <w:adjustRightInd w:val="0"/>
        <w:spacing w:after="240" w:line="380" w:lineRule="atLeast"/>
        <w:rPr>
          <w:rFonts w:ascii="MS Mincho" w:eastAsia="MS Mincho" w:hAnsi="MS Mincho" w:cs="MS Mincho"/>
          <w:color w:val="000000"/>
          <w:sz w:val="28"/>
          <w:szCs w:val="28"/>
        </w:rPr>
      </w:pPr>
      <w:r w:rsidRPr="009114E7">
        <w:rPr>
          <w:rFonts w:cs="Bookman Old Style"/>
          <w:color w:val="000000"/>
          <w:sz w:val="28"/>
          <w:szCs w:val="28"/>
        </w:rPr>
        <w:t xml:space="preserve">We inform Ofsted of any changes to </w:t>
      </w:r>
      <w:r w:rsidR="009A25E5">
        <w:rPr>
          <w:rFonts w:cs="Bookman Old Style"/>
          <w:color w:val="000000"/>
          <w:sz w:val="28"/>
          <w:szCs w:val="28"/>
        </w:rPr>
        <w:t>our Registered Person (</w:t>
      </w:r>
      <w:r w:rsidRPr="009114E7">
        <w:rPr>
          <w:rFonts w:cs="Bookman Old Style"/>
          <w:color w:val="000000"/>
          <w:sz w:val="28"/>
          <w:szCs w:val="28"/>
        </w:rPr>
        <w:t>Owner/Manager</w:t>
      </w:r>
      <w:r>
        <w:rPr>
          <w:rFonts w:cs="Bookman Old Style"/>
          <w:color w:val="000000"/>
          <w:sz w:val="28"/>
          <w:szCs w:val="28"/>
        </w:rPr>
        <w:t>/Deputy</w:t>
      </w:r>
      <w:r w:rsidRPr="009114E7">
        <w:rPr>
          <w:rFonts w:cs="Bookman Old Style"/>
          <w:color w:val="000000"/>
          <w:sz w:val="28"/>
          <w:szCs w:val="28"/>
        </w:rPr>
        <w:t xml:space="preserve">) </w:t>
      </w:r>
      <w:r w:rsidRPr="009114E7">
        <w:rPr>
          <w:rFonts w:ascii="MS Mincho" w:eastAsia="MS Mincho" w:hAnsi="MS Mincho" w:cs="MS Mincho"/>
          <w:color w:val="000000"/>
          <w:sz w:val="28"/>
          <w:szCs w:val="28"/>
        </w:rPr>
        <w:t> </w:t>
      </w:r>
    </w:p>
    <w:p w14:paraId="785C6500" w14:textId="77777777" w:rsidR="00C82344" w:rsidRPr="0054437E" w:rsidRDefault="00C82344" w:rsidP="00C82344">
      <w:pPr>
        <w:widowControl w:val="0"/>
        <w:autoSpaceDE w:val="0"/>
        <w:autoSpaceDN w:val="0"/>
        <w:adjustRightInd w:val="0"/>
        <w:spacing w:after="240" w:line="380" w:lineRule="atLeast"/>
        <w:rPr>
          <w:rFonts w:cs="Times"/>
          <w:color w:val="000000"/>
          <w:sz w:val="28"/>
          <w:szCs w:val="28"/>
        </w:rPr>
      </w:pPr>
      <w:r w:rsidRPr="0054437E">
        <w:rPr>
          <w:rFonts w:cs="Bookman Old Style"/>
          <w:b/>
          <w:bCs/>
          <w:iCs/>
          <w:color w:val="000000"/>
          <w:sz w:val="28"/>
          <w:szCs w:val="28"/>
        </w:rPr>
        <w:t xml:space="preserve">Training and staff development </w:t>
      </w:r>
    </w:p>
    <w:p w14:paraId="0B9B9898"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Pr>
          <w:rFonts w:cs="Bookman Old Style"/>
          <w:color w:val="000000"/>
          <w:sz w:val="28"/>
          <w:szCs w:val="28"/>
        </w:rPr>
        <w:t>Our manger and deputy hold at least Level 6 and</w:t>
      </w:r>
      <w:r w:rsidRPr="009114E7">
        <w:rPr>
          <w:rFonts w:cs="Bookman Old Style"/>
          <w:color w:val="000000"/>
          <w:sz w:val="28"/>
          <w:szCs w:val="28"/>
        </w:rPr>
        <w:t xml:space="preserve"> CACHE Level 3 Diploma for the Children and Young People’s Workforce or an equivalent qualification and at least half of our other staff members hold the CACHE Level 2 Certificate for the Children and Young People’s Workforce or an equi</w:t>
      </w:r>
      <w:r>
        <w:rPr>
          <w:rFonts w:cs="Bookman Old Style"/>
          <w:color w:val="000000"/>
          <w:sz w:val="28"/>
          <w:szCs w:val="28"/>
        </w:rPr>
        <w:t>valent or higher qualification.</w:t>
      </w:r>
      <w:r w:rsidRPr="009114E7">
        <w:rPr>
          <w:rFonts w:cs="Bookman Old Style"/>
          <w:color w:val="000000"/>
          <w:sz w:val="28"/>
          <w:szCs w:val="28"/>
        </w:rPr>
        <w:t xml:space="preserve"> </w:t>
      </w:r>
      <w:r w:rsidRPr="009114E7">
        <w:rPr>
          <w:rFonts w:ascii="MS Mincho" w:eastAsia="MS Mincho" w:hAnsi="MS Mincho" w:cs="MS Mincho"/>
          <w:color w:val="000000"/>
          <w:sz w:val="28"/>
          <w:szCs w:val="28"/>
        </w:rPr>
        <w:t> </w:t>
      </w:r>
    </w:p>
    <w:p w14:paraId="6B39A428"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We provide regular in-service training to all staff - whether paid staff or volunteers - through the Pre-school Learning Alliance</w:t>
      </w:r>
      <w:r>
        <w:rPr>
          <w:rFonts w:cs="Bookman Old Style"/>
          <w:color w:val="000000"/>
          <w:sz w:val="28"/>
          <w:szCs w:val="28"/>
        </w:rPr>
        <w:t>, NDNA</w:t>
      </w:r>
      <w:r w:rsidRPr="009114E7">
        <w:rPr>
          <w:rFonts w:cs="Bookman Old Style"/>
          <w:color w:val="000000"/>
          <w:sz w:val="28"/>
          <w:szCs w:val="28"/>
        </w:rPr>
        <w:t xml:space="preserve"> and external agencies. </w:t>
      </w:r>
      <w:r w:rsidRPr="009114E7">
        <w:rPr>
          <w:rFonts w:ascii="MS Mincho" w:eastAsia="MS Mincho" w:hAnsi="MS Mincho" w:cs="MS Mincho"/>
          <w:color w:val="000000"/>
          <w:sz w:val="28"/>
          <w:szCs w:val="28"/>
        </w:rPr>
        <w:t> </w:t>
      </w:r>
    </w:p>
    <w:p w14:paraId="1D5B816D"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We provide staff induction training in the first week of employment. This induction includes our Health and Safety Policy and Safeguarding Children and </w:t>
      </w:r>
      <w:r w:rsidRPr="009114E7">
        <w:rPr>
          <w:rFonts w:cs="Bookman Old Style"/>
          <w:color w:val="000000"/>
          <w:sz w:val="28"/>
          <w:szCs w:val="28"/>
        </w:rPr>
        <w:lastRenderedPageBreak/>
        <w:t xml:space="preserve">Child Protection Policy. Other policies and procedures will be introduced within an induction plan. </w:t>
      </w:r>
      <w:r w:rsidRPr="009114E7">
        <w:rPr>
          <w:rFonts w:ascii="MS Mincho" w:eastAsia="MS Mincho" w:hAnsi="MS Mincho" w:cs="MS Mincho"/>
          <w:color w:val="000000"/>
          <w:sz w:val="28"/>
          <w:szCs w:val="28"/>
        </w:rPr>
        <w:t> </w:t>
      </w:r>
    </w:p>
    <w:p w14:paraId="5A8105D7" w14:textId="77777777" w:rsidR="00C82344" w:rsidRPr="009114E7"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We support the work of our staff by holding regular supervision meetings and appraisals. </w:t>
      </w:r>
      <w:r w:rsidRPr="009114E7">
        <w:rPr>
          <w:rFonts w:ascii="MS Mincho" w:eastAsia="MS Mincho" w:hAnsi="MS Mincho" w:cs="MS Mincho"/>
          <w:color w:val="000000"/>
          <w:sz w:val="28"/>
          <w:szCs w:val="28"/>
        </w:rPr>
        <w:t> </w:t>
      </w:r>
    </w:p>
    <w:p w14:paraId="22CA01BE" w14:textId="77777777" w:rsidR="00C82344" w:rsidRPr="009114E7" w:rsidRDefault="00C82344" w:rsidP="00C82344">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We are committed to recruiting, appointing and employing staff in accordance with all relevant legislation and best practice. </w:t>
      </w:r>
    </w:p>
    <w:p w14:paraId="3AB19A6F" w14:textId="77777777" w:rsidR="00C82344" w:rsidRDefault="00C82344" w:rsidP="00C82344">
      <w:pPr>
        <w:widowControl w:val="0"/>
        <w:autoSpaceDE w:val="0"/>
        <w:autoSpaceDN w:val="0"/>
        <w:adjustRightInd w:val="0"/>
        <w:spacing w:after="240" w:line="380" w:lineRule="atLeast"/>
        <w:rPr>
          <w:rFonts w:cs="Bookman Old Style"/>
          <w:b/>
          <w:bCs/>
          <w:iCs/>
          <w:color w:val="000000"/>
          <w:sz w:val="28"/>
          <w:szCs w:val="28"/>
        </w:rPr>
      </w:pPr>
    </w:p>
    <w:p w14:paraId="4A7E67F2" w14:textId="77777777" w:rsidR="00C82344" w:rsidRDefault="00C82344" w:rsidP="00C82344">
      <w:pPr>
        <w:widowControl w:val="0"/>
        <w:autoSpaceDE w:val="0"/>
        <w:autoSpaceDN w:val="0"/>
        <w:adjustRightInd w:val="0"/>
        <w:spacing w:after="240" w:line="380" w:lineRule="atLeast"/>
        <w:rPr>
          <w:rFonts w:cs="Times"/>
          <w:color w:val="000000"/>
          <w:sz w:val="28"/>
          <w:szCs w:val="28"/>
        </w:rPr>
      </w:pPr>
      <w:r w:rsidRPr="00DD21D1">
        <w:rPr>
          <w:rFonts w:cs="Bookman Old Style"/>
          <w:b/>
          <w:bCs/>
          <w:iCs/>
          <w:color w:val="000000"/>
          <w:sz w:val="28"/>
          <w:szCs w:val="28"/>
        </w:rPr>
        <w:t>Staff taking medication/other substances</w:t>
      </w:r>
      <w:r w:rsidRPr="009114E7">
        <w:rPr>
          <w:rFonts w:cs="Bookman Old Style"/>
          <w:b/>
          <w:bCs/>
          <w:i/>
          <w:iCs/>
          <w:color w:val="000000"/>
          <w:sz w:val="28"/>
          <w:szCs w:val="28"/>
        </w:rPr>
        <w:t xml:space="preserve">. </w:t>
      </w:r>
    </w:p>
    <w:p w14:paraId="6E667DA9" w14:textId="77777777" w:rsidR="00C82344" w:rsidRPr="009114E7" w:rsidRDefault="00C82344" w:rsidP="00C82344">
      <w:pPr>
        <w:widowControl w:val="0"/>
        <w:autoSpaceDE w:val="0"/>
        <w:autoSpaceDN w:val="0"/>
        <w:adjustRightInd w:val="0"/>
        <w:spacing w:after="240" w:line="380" w:lineRule="atLeast"/>
        <w:rPr>
          <w:rFonts w:cs="Times"/>
          <w:color w:val="000000"/>
          <w:sz w:val="28"/>
          <w:szCs w:val="28"/>
        </w:rPr>
      </w:pPr>
      <w:r>
        <w:rPr>
          <w:rFonts w:cs="Times"/>
          <w:color w:val="000000"/>
          <w:sz w:val="28"/>
          <w:szCs w:val="28"/>
        </w:rPr>
        <w:t>I</w:t>
      </w:r>
      <w:r w:rsidRPr="009114E7">
        <w:rPr>
          <w:rFonts w:cs="Bookman Old Style"/>
          <w:color w:val="000000"/>
          <w:sz w:val="28"/>
          <w:szCs w:val="28"/>
        </w:rPr>
        <w:t xml:space="preserve">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 </w:t>
      </w:r>
      <w:r w:rsidRPr="009114E7">
        <w:rPr>
          <w:rFonts w:ascii="MS Mincho" w:eastAsia="MS Mincho" w:hAnsi="MS Mincho" w:cs="MS Mincho"/>
          <w:color w:val="000000"/>
          <w:sz w:val="28"/>
          <w:szCs w:val="28"/>
        </w:rPr>
        <w:t> </w:t>
      </w:r>
    </w:p>
    <w:p w14:paraId="6CEFB8EC" w14:textId="77777777" w:rsidR="00C82344" w:rsidRPr="009114E7" w:rsidRDefault="00C82344" w:rsidP="00C82344">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Staff medication on the premises will be stored securely and kept out of reach of the children at all times. </w:t>
      </w:r>
      <w:r w:rsidRPr="009114E7">
        <w:rPr>
          <w:rFonts w:ascii="MS Mincho" w:eastAsia="MS Mincho" w:hAnsi="MS Mincho" w:cs="MS Mincho"/>
          <w:color w:val="000000"/>
          <w:sz w:val="28"/>
          <w:szCs w:val="28"/>
        </w:rPr>
        <w:t> </w:t>
      </w:r>
    </w:p>
    <w:p w14:paraId="439631BE" w14:textId="77777777" w:rsidR="00C82344" w:rsidRDefault="00C82344" w:rsidP="00C82344">
      <w:pPr>
        <w:widowControl w:val="0"/>
        <w:tabs>
          <w:tab w:val="left" w:pos="220"/>
          <w:tab w:val="left" w:pos="720"/>
        </w:tabs>
        <w:autoSpaceDE w:val="0"/>
        <w:autoSpaceDN w:val="0"/>
        <w:adjustRightInd w:val="0"/>
        <w:spacing w:after="240" w:line="340" w:lineRule="atLeast"/>
        <w:rPr>
          <w:rFonts w:ascii="MS Mincho" w:eastAsia="MS Mincho" w:hAnsi="MS Mincho" w:cs="MS Mincho"/>
          <w:color w:val="000000"/>
          <w:sz w:val="28"/>
          <w:szCs w:val="28"/>
        </w:rPr>
      </w:pPr>
      <w:r>
        <w:rPr>
          <w:rFonts w:cs="Wingdings"/>
          <w:color w:val="3F6CAF"/>
          <w:kern w:val="1"/>
          <w:sz w:val="28"/>
          <w:szCs w:val="28"/>
        </w:rPr>
        <w:t>I</w:t>
      </w:r>
      <w:r w:rsidRPr="009114E7">
        <w:rPr>
          <w:rFonts w:cs="Bookman Old Style"/>
          <w:color w:val="000000"/>
          <w:sz w:val="28"/>
          <w:szCs w:val="28"/>
        </w:rPr>
        <w:t xml:space="preserve">f we have reason to believe that a member of staff is under the influence of alcohol or any other substance that may affect their ability to care for children, they will not be allowed to work directly with the children and further action will be taken. </w:t>
      </w:r>
      <w:r w:rsidRPr="009114E7">
        <w:rPr>
          <w:rFonts w:ascii="MS Mincho" w:eastAsia="MS Mincho" w:hAnsi="MS Mincho" w:cs="MS Mincho"/>
          <w:color w:val="000000"/>
          <w:sz w:val="28"/>
          <w:szCs w:val="28"/>
        </w:rPr>
        <w:t> </w:t>
      </w:r>
    </w:p>
    <w:p w14:paraId="73FF112C" w14:textId="77777777" w:rsidR="00C82344" w:rsidRPr="009114E7" w:rsidRDefault="00C82344" w:rsidP="00C82344">
      <w:pPr>
        <w:widowControl w:val="0"/>
        <w:tabs>
          <w:tab w:val="left" w:pos="220"/>
          <w:tab w:val="left" w:pos="720"/>
        </w:tabs>
        <w:autoSpaceDE w:val="0"/>
        <w:autoSpaceDN w:val="0"/>
        <w:adjustRightInd w:val="0"/>
        <w:spacing w:after="240" w:line="340" w:lineRule="atLeast"/>
        <w:rPr>
          <w:rFonts w:cs="Times"/>
          <w:color w:val="000000"/>
          <w:sz w:val="28"/>
          <w:szCs w:val="28"/>
        </w:rPr>
      </w:pPr>
      <w:r w:rsidRPr="00B853FA">
        <w:rPr>
          <w:rFonts w:cs="Bookman Old Style"/>
          <w:b/>
          <w:bCs/>
          <w:iCs/>
          <w:color w:val="000000"/>
          <w:sz w:val="28"/>
          <w:szCs w:val="28"/>
        </w:rPr>
        <w:t>Managing staff absences and contingency plans for emergencies</w:t>
      </w:r>
      <w:r w:rsidRPr="009114E7">
        <w:rPr>
          <w:rFonts w:cs="Bookman Old Style"/>
          <w:b/>
          <w:bCs/>
          <w:i/>
          <w:iCs/>
          <w:color w:val="000000"/>
          <w:sz w:val="28"/>
          <w:szCs w:val="28"/>
        </w:rPr>
        <w:t xml:space="preserve"> </w:t>
      </w:r>
      <w:r w:rsidRPr="009114E7">
        <w:rPr>
          <w:rFonts w:ascii="MS Mincho" w:eastAsia="MS Mincho" w:hAnsi="MS Mincho" w:cs="MS Mincho"/>
          <w:color w:val="000000"/>
          <w:sz w:val="28"/>
          <w:szCs w:val="28"/>
        </w:rPr>
        <w:t> </w:t>
      </w:r>
    </w:p>
    <w:p w14:paraId="1B42CC4F" w14:textId="5D3B12AF" w:rsidR="00C82344" w:rsidRDefault="00C82344" w:rsidP="00C82344">
      <w:pPr>
        <w:widowControl w:val="0"/>
        <w:tabs>
          <w:tab w:val="left" w:pos="220"/>
          <w:tab w:val="left" w:pos="720"/>
        </w:tabs>
        <w:autoSpaceDE w:val="0"/>
        <w:autoSpaceDN w:val="0"/>
        <w:adjustRightInd w:val="0"/>
        <w:spacing w:after="240" w:line="340" w:lineRule="atLeast"/>
        <w:rPr>
          <w:rFonts w:cs="Times"/>
          <w:color w:val="000000"/>
          <w:sz w:val="28"/>
          <w:szCs w:val="28"/>
        </w:rPr>
      </w:pPr>
      <w:r>
        <w:rPr>
          <w:rFonts w:cs="Wingdings"/>
          <w:color w:val="000000" w:themeColor="text1"/>
          <w:kern w:val="1"/>
          <w:sz w:val="28"/>
          <w:szCs w:val="28"/>
        </w:rPr>
        <w:t xml:space="preserve">Top Place </w:t>
      </w:r>
      <w:r w:rsidR="00CB35D6">
        <w:rPr>
          <w:rFonts w:cs="Bookman Old Style"/>
          <w:color w:val="000000"/>
          <w:sz w:val="28"/>
          <w:szCs w:val="28"/>
        </w:rPr>
        <w:t>Pre</w:t>
      </w:r>
      <w:r w:rsidRPr="009114E7">
        <w:rPr>
          <w:rFonts w:cs="Bookman Old Style"/>
          <w:color w:val="000000"/>
          <w:sz w:val="28"/>
          <w:szCs w:val="28"/>
        </w:rPr>
        <w:t>school is term time only therefore our staff take th</w:t>
      </w:r>
      <w:r w:rsidR="00165C1A">
        <w:rPr>
          <w:rFonts w:cs="Bookman Old Style"/>
          <w:color w:val="000000"/>
          <w:sz w:val="28"/>
          <w:szCs w:val="28"/>
        </w:rPr>
        <w:t>eir holiday breaks when the pre</w:t>
      </w:r>
      <w:bookmarkStart w:id="0" w:name="_GoBack"/>
      <w:bookmarkEnd w:id="0"/>
      <w:r w:rsidRPr="009114E7">
        <w:rPr>
          <w:rFonts w:cs="Bookman Old Style"/>
          <w:color w:val="000000"/>
          <w:sz w:val="28"/>
          <w:szCs w:val="28"/>
        </w:rPr>
        <w:t xml:space="preserve">school is closed. Where staff may need to take time off for any reason other than sick leave or training, this is agreed with the manager with sufficient notice. </w:t>
      </w:r>
      <w:r w:rsidRPr="009114E7">
        <w:rPr>
          <w:rFonts w:ascii="MS Mincho" w:eastAsia="MS Mincho" w:hAnsi="MS Mincho" w:cs="MS Mincho"/>
          <w:color w:val="000000"/>
          <w:sz w:val="28"/>
          <w:szCs w:val="28"/>
        </w:rPr>
        <w:t> </w:t>
      </w:r>
    </w:p>
    <w:p w14:paraId="6CA4A7F9" w14:textId="77777777" w:rsidR="00C82344" w:rsidRPr="009114E7" w:rsidRDefault="00C82344" w:rsidP="00C82344">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Where staff are unwell and take sick leave in accordance with their contract of employment, we organise cover to ensure ratios are maintained. </w:t>
      </w:r>
      <w:r w:rsidRPr="009114E7">
        <w:rPr>
          <w:rFonts w:ascii="MS Mincho" w:eastAsia="MS Mincho" w:hAnsi="MS Mincho" w:cs="MS Mincho"/>
          <w:color w:val="000000"/>
          <w:sz w:val="28"/>
          <w:szCs w:val="28"/>
        </w:rPr>
        <w:t> </w:t>
      </w:r>
    </w:p>
    <w:p w14:paraId="03CCDAEB" w14:textId="77777777" w:rsidR="00C82344" w:rsidRPr="009114E7" w:rsidRDefault="00C82344" w:rsidP="00C82344">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Sick leave is monitored and action is taken where necessary in accordance with the contract of employment. </w:t>
      </w:r>
      <w:r w:rsidRPr="009114E7">
        <w:rPr>
          <w:rFonts w:ascii="MS Mincho" w:eastAsia="MS Mincho" w:hAnsi="MS Mincho" w:cs="MS Mincho"/>
          <w:color w:val="000000"/>
          <w:sz w:val="28"/>
          <w:szCs w:val="28"/>
        </w:rPr>
        <w:t> </w:t>
      </w:r>
    </w:p>
    <w:p w14:paraId="64F72CBB" w14:textId="3F4E6F9A" w:rsidR="00C82344" w:rsidRPr="009114E7" w:rsidRDefault="00C82344" w:rsidP="00C82344">
      <w:pPr>
        <w:widowControl w:val="0"/>
        <w:tabs>
          <w:tab w:val="left" w:pos="220"/>
          <w:tab w:val="left" w:pos="720"/>
        </w:tabs>
        <w:autoSpaceDE w:val="0"/>
        <w:autoSpaceDN w:val="0"/>
        <w:adjustRightInd w:val="0"/>
        <w:spacing w:after="240" w:line="340" w:lineRule="atLeast"/>
        <w:rPr>
          <w:rFonts w:cs="Times"/>
          <w:color w:val="000000"/>
          <w:sz w:val="28"/>
          <w:szCs w:val="28"/>
        </w:rPr>
      </w:pPr>
      <w:r>
        <w:rPr>
          <w:rFonts w:cs="Bookman Old Style"/>
          <w:color w:val="000000"/>
          <w:sz w:val="28"/>
          <w:szCs w:val="28"/>
        </w:rPr>
        <w:t>.</w:t>
      </w:r>
      <w:r w:rsidRPr="009114E7">
        <w:rPr>
          <w:rFonts w:cs="Bookman Old Style"/>
          <w:color w:val="000000"/>
          <w:sz w:val="28"/>
          <w:szCs w:val="28"/>
        </w:rPr>
        <w:t xml:space="preserve"> </w:t>
      </w:r>
      <w:r w:rsidRPr="009114E7">
        <w:rPr>
          <w:rFonts w:ascii="MS Mincho" w:eastAsia="MS Mincho" w:hAnsi="MS Mincho" w:cs="MS Mincho"/>
          <w:color w:val="000000"/>
          <w:sz w:val="28"/>
          <w:szCs w:val="28"/>
        </w:rPr>
        <w:t> </w:t>
      </w:r>
    </w:p>
    <w:p w14:paraId="797BE715" w14:textId="77777777" w:rsidR="00502549" w:rsidRDefault="00117AD7"/>
    <w:sectPr w:rsidR="00502549" w:rsidSect="003426DE">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31BA8" w14:textId="77777777" w:rsidR="00117AD7" w:rsidRDefault="00117AD7" w:rsidP="009123B9">
      <w:r>
        <w:separator/>
      </w:r>
    </w:p>
  </w:endnote>
  <w:endnote w:type="continuationSeparator" w:id="0">
    <w:p w14:paraId="6E8C13DA" w14:textId="77777777" w:rsidR="00117AD7" w:rsidRDefault="00117AD7" w:rsidP="0091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809166" w14:textId="77777777" w:rsidR="009123B9" w:rsidRDefault="009123B9"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7291A" w14:textId="77777777" w:rsidR="009123B9" w:rsidRDefault="009123B9" w:rsidP="009123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1B45AC" w14:textId="77777777" w:rsidR="009123B9" w:rsidRDefault="009123B9"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AD7">
      <w:rPr>
        <w:rStyle w:val="PageNumber"/>
        <w:noProof/>
      </w:rPr>
      <w:t>1</w:t>
    </w:r>
    <w:r>
      <w:rPr>
        <w:rStyle w:val="PageNumber"/>
      </w:rPr>
      <w:fldChar w:fldCharType="end"/>
    </w:r>
  </w:p>
  <w:p w14:paraId="164632E5" w14:textId="77777777" w:rsidR="009123B9" w:rsidRDefault="009123B9" w:rsidP="009123B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AE399F" w14:textId="77777777" w:rsidR="00210CC2" w:rsidRDefault="00210C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B3C6B" w14:textId="77777777" w:rsidR="00117AD7" w:rsidRDefault="00117AD7" w:rsidP="009123B9">
      <w:r>
        <w:separator/>
      </w:r>
    </w:p>
  </w:footnote>
  <w:footnote w:type="continuationSeparator" w:id="0">
    <w:p w14:paraId="7A7F12E3" w14:textId="77777777" w:rsidR="00117AD7" w:rsidRDefault="00117AD7" w:rsidP="009123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D22C1C" w14:textId="14705C19" w:rsidR="00210CC2" w:rsidRDefault="00117AD7">
    <w:pPr>
      <w:pStyle w:val="Header"/>
    </w:pPr>
    <w:r>
      <w:rPr>
        <w:noProof/>
      </w:rPr>
      <w:pict w14:anchorId="3F17F07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6D4DEC" w14:textId="063E51D2" w:rsidR="00210CC2" w:rsidRDefault="00117AD7">
    <w:pPr>
      <w:pStyle w:val="Header"/>
    </w:pPr>
    <w:r>
      <w:rPr>
        <w:noProof/>
      </w:rPr>
      <w:pict w14:anchorId="286358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F8E9D6" w14:textId="662F2823" w:rsidR="00210CC2" w:rsidRDefault="00117AD7">
    <w:pPr>
      <w:pStyle w:val="Header"/>
    </w:pPr>
    <w:r>
      <w:rPr>
        <w:noProof/>
      </w:rPr>
      <w:pict w14:anchorId="40004A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44"/>
    <w:rsid w:val="00117AD7"/>
    <w:rsid w:val="00165C1A"/>
    <w:rsid w:val="00210CC2"/>
    <w:rsid w:val="003426DE"/>
    <w:rsid w:val="00654BDE"/>
    <w:rsid w:val="009123B9"/>
    <w:rsid w:val="009A25E5"/>
    <w:rsid w:val="009F0E6B"/>
    <w:rsid w:val="00AA3D64"/>
    <w:rsid w:val="00B306C3"/>
    <w:rsid w:val="00C82344"/>
    <w:rsid w:val="00CB3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E0C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2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23B9"/>
    <w:pPr>
      <w:tabs>
        <w:tab w:val="center" w:pos="4513"/>
        <w:tab w:val="right" w:pos="9026"/>
      </w:tabs>
    </w:pPr>
  </w:style>
  <w:style w:type="character" w:customStyle="1" w:styleId="FooterChar">
    <w:name w:val="Footer Char"/>
    <w:basedOn w:val="DefaultParagraphFont"/>
    <w:link w:val="Footer"/>
    <w:uiPriority w:val="99"/>
    <w:rsid w:val="009123B9"/>
  </w:style>
  <w:style w:type="character" w:styleId="PageNumber">
    <w:name w:val="page number"/>
    <w:basedOn w:val="DefaultParagraphFont"/>
    <w:uiPriority w:val="99"/>
    <w:semiHidden/>
    <w:unhideWhenUsed/>
    <w:rsid w:val="009123B9"/>
  </w:style>
  <w:style w:type="paragraph" w:styleId="Header">
    <w:name w:val="header"/>
    <w:basedOn w:val="Normal"/>
    <w:link w:val="HeaderChar"/>
    <w:uiPriority w:val="99"/>
    <w:unhideWhenUsed/>
    <w:rsid w:val="00210CC2"/>
    <w:pPr>
      <w:tabs>
        <w:tab w:val="center" w:pos="4513"/>
        <w:tab w:val="right" w:pos="9026"/>
      </w:tabs>
    </w:pPr>
  </w:style>
  <w:style w:type="character" w:customStyle="1" w:styleId="HeaderChar">
    <w:name w:val="Header Char"/>
    <w:basedOn w:val="DefaultParagraphFont"/>
    <w:link w:val="Header"/>
    <w:uiPriority w:val="99"/>
    <w:rsid w:val="0021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785</Words>
  <Characters>4479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6</cp:revision>
  <dcterms:created xsi:type="dcterms:W3CDTF">2018-10-30T17:47:00Z</dcterms:created>
  <dcterms:modified xsi:type="dcterms:W3CDTF">2018-11-04T22:27:00Z</dcterms:modified>
</cp:coreProperties>
</file>